
<file path=[Content_Types].xml><?xml version="1.0" encoding="utf-8"?>
<Types xmlns="http://schemas.openxmlformats.org/package/2006/content-types">
  <Default Extension="jpeg" ContentType="image/jpeg"/>
  <Default Extension="JPG" ContentType="image/.jpg"/>
  <Default Extension="gif" ContentType="image/gi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560" w:lineRule="atLeast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36"/>
          <w:szCs w:val="36"/>
        </w:rPr>
        <w:t>附1.函授生报名指南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一、如何登录报名系统 成教考试的考生（采取网上自主注册的登录方式）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使用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</w:rPr>
        <w:t>电脑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打开网址：https://hbeu.signup.yunduancn.com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成考考生无需注册，</w:t>
      </w:r>
      <w:r>
        <w:rPr>
          <w:rFonts w:hint="eastAsia" w:ascii="宋体" w:hAnsi="宋体" w:eastAsia="宋体" w:cs="宋体"/>
          <w:i w:val="0"/>
          <w:iCs w:val="0"/>
          <w:caps w:val="0"/>
          <w:color w:val="FF0000"/>
          <w:spacing w:val="0"/>
          <w:sz w:val="24"/>
          <w:szCs w:val="24"/>
        </w:rPr>
        <w:t>初始账号是身份证号，密码是身份证后六位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。</w:t>
      </w:r>
    </w:p>
    <w:p>
      <w:pPr>
        <w:pStyle w:val="2"/>
        <w:keepNext w:val="0"/>
        <w:keepLines w:val="0"/>
        <w:widowControl/>
        <w:suppressLineNumbers w:val="0"/>
        <w:ind w:left="12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  <w:drawing>
          <wp:inline distT="0" distB="0" distL="114300" distR="114300">
            <wp:extent cx="2971800" cy="2552700"/>
            <wp:effectExtent l="0" t="0" r="0" b="0"/>
            <wp:docPr id="7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552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ind w:left="12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登录成功后将会跳转进入报名系统，需要进行修改密码以及绑定手机号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二、如何进行报名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考生在报名前，需要先进行实名认证。只有进行了实名认证才可以进行报名或者确认报名信息。</w:t>
      </w:r>
    </w:p>
    <w:p>
      <w:pPr>
        <w:pStyle w:val="2"/>
        <w:keepNext w:val="0"/>
        <w:keepLines w:val="0"/>
        <w:widowControl/>
        <w:suppressLineNumbers w:val="0"/>
        <w:ind w:left="12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① 点击左侧的“个人中心”行实名认证，点击“实名认证”后弹出弹窗：</w:t>
      </w:r>
    </w:p>
    <w:p>
      <w:pPr>
        <w:pStyle w:val="2"/>
        <w:keepNext w:val="0"/>
        <w:keepLines w:val="0"/>
        <w:widowControl/>
        <w:suppressLineNumbers w:val="0"/>
        <w:ind w:left="120" w:firstLine="0"/>
        <w:jc w:val="center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Adobe 黑体 Std R" w:hAnsi="Adobe 黑体 Std R" w:eastAsia="Adobe 黑体 Std R" w:cs="Adobe 黑体 Std R"/>
          <w:i w:val="0"/>
          <w:iCs w:val="0"/>
          <w:caps w:val="0"/>
          <w:color w:val="000000"/>
          <w:spacing w:val="0"/>
          <w:sz w:val="24"/>
          <w:szCs w:val="24"/>
        </w:rPr>
        <w:drawing>
          <wp:inline distT="0" distB="0" distL="114300" distR="114300">
            <wp:extent cx="3962400" cy="2381250"/>
            <wp:effectExtent l="0" t="0" r="0" b="0"/>
            <wp:docPr id="5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962400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②点击实名认证，填写姓名，身份证号码和近期证件照，然后点击立刻验证（证件照用于人脸验证，一定要上传和本人一样的证件照）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③若实名认证失败，先确认填写的身份证信息和姓名是否正确，若确认无误。需要重新填写“姓名、身份证号、证件照、身份证正面照、身份证反面照”，提交后交由客服人工认证，等待审核即可。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④实名认证成功后即可正常报名，即可通过左侧栏“我的报名”查看报名信息参加报名，查看个人信息，确认无误后提交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  <w:drawing>
          <wp:inline distT="0" distB="0" distL="114300" distR="114300">
            <wp:extent cx="5276850" cy="1790700"/>
            <wp:effectExtent l="0" t="0" r="0" b="0"/>
            <wp:docPr id="4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790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  <w:drawing>
          <wp:inline distT="0" distB="0" distL="114300" distR="114300">
            <wp:extent cx="5029200" cy="2047875"/>
            <wp:effectExtent l="0" t="0" r="0" b="9525"/>
            <wp:docPr id="1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2047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ind w:left="0" w:firstLine="0"/>
        <w:jc w:val="left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提交后再重新点击我的报名，点击去支付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  <w:drawing>
          <wp:inline distT="0" distB="0" distL="114300" distR="114300">
            <wp:extent cx="5276850" cy="1609725"/>
            <wp:effectExtent l="0" t="0" r="0" b="9525"/>
            <wp:docPr id="2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需要在支付截止时间前完成支付；考生先选择“考区”，然后选择支付方式后 提交；支持支付宝和微信两种支付方式。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选择（预选）“考区”，这里只是一个参考考区，考生请耐心等待准考证的发 放，准考证发放后可查看自己的具体考区、考点、考场信息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  <w:drawing>
          <wp:inline distT="0" distB="0" distL="114300" distR="114300">
            <wp:extent cx="5133975" cy="2381250"/>
            <wp:effectExtent l="0" t="0" r="9525" b="0"/>
            <wp:docPr id="8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33975" cy="23812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最后到待发放准考证阶段就算报名成功了，可以等待开始考试了</w:t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  <w:drawing>
          <wp:inline distT="0" distB="0" distL="114300" distR="114300">
            <wp:extent cx="5276850" cy="1809750"/>
            <wp:effectExtent l="0" t="0" r="0" b="0"/>
            <wp:docPr id="6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809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ind w:lef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</w:rPr>
        <w:t>三、如何下载准考证</w:t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bdr w:val="single" w:color="000000" w:sz="8" w:space="0"/>
        </w:rPr>
        <w:drawing>
          <wp:inline distT="0" distB="0" distL="114300" distR="114300">
            <wp:extent cx="5257800" cy="990600"/>
            <wp:effectExtent l="0" t="0" r="0" b="0"/>
            <wp:docPr id="3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7"/>
          <w:szCs w:val="27"/>
          <w:bdr w:val="single" w:color="000000" w:sz="8" w:space="0"/>
        </w:rPr>
        <w:t>登录账号，点击准考证，点击下载准考证下载并打印。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dobe 黑体 Std R">
    <w:panose1 w:val="020B0400000000000000"/>
    <w:charset w:val="86"/>
    <w:family w:val="auto"/>
    <w:pitch w:val="default"/>
    <w:sig w:usb0="00000001" w:usb1="0A0F1810" w:usb2="00000016" w:usb3="00000000" w:csb0="000600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JjOWQzOTc3ZGU4MDAwZmIzNmZiMmE2YzAzM2I5OTMifQ=="/>
  </w:docVars>
  <w:rsids>
    <w:rsidRoot w:val="45867D7B"/>
    <w:rsid w:val="45867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GIF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2023-03-22T05:56:00Z</dcterms:created>
  <dc:creator>武汉易学堂</dc:creator>
  <cp:lastModifiedBy>武汉易学堂</cp:lastModifiedBy>
  <dcterms:modified xsi:type="dcterms:W3CDTF">2023-03-22T05:57:23Z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59CC2FC73FE64597A6869BDC50FA0FA7</vt:lpwstr>
  </property>
</Properties>
</file>